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C2B" w:rsidRPr="00AE0C2B" w:rsidRDefault="00AE0C2B" w:rsidP="00AE0C2B">
      <w:pPr>
        <w:rPr>
          <w:rFonts w:ascii="HG丸ｺﾞｼｯｸM-PRO" w:eastAsia="HG丸ｺﾞｼｯｸM-PRO" w:hAnsi="HG丸ｺﾞｼｯｸM-PRO"/>
        </w:rPr>
      </w:pPr>
      <w:r w:rsidRPr="00AE0C2B">
        <w:rPr>
          <w:rFonts w:ascii="HG丸ｺﾞｼｯｸM-PRO" w:eastAsia="HG丸ｺﾞｼｯｸM-PRO" w:hAnsi="HG丸ｺﾞｼｯｸM-PRO" w:hint="eastAsia"/>
        </w:rPr>
        <w:t>次世代育成支援対策推進法・女性活躍推進法に基づく一般事業主行動計画</w:t>
      </w:r>
    </w:p>
    <w:p w:rsidR="00AE0C2B" w:rsidRDefault="00AE0C2B" w:rsidP="00AE0C2B">
      <w:pPr>
        <w:rPr>
          <w:rFonts w:ascii="HG丸ｺﾞｼｯｸM-PRO" w:eastAsia="HG丸ｺﾞｼｯｸM-PRO" w:hAnsi="HG丸ｺﾞｼｯｸM-PRO"/>
        </w:rPr>
      </w:pPr>
    </w:p>
    <w:p w:rsidR="00AE0C2B" w:rsidRPr="00AE0C2B" w:rsidRDefault="00AE0C2B" w:rsidP="00AE0C2B">
      <w:pPr>
        <w:rPr>
          <w:rFonts w:ascii="HG丸ｺﾞｼｯｸM-PRO" w:eastAsia="HG丸ｺﾞｼｯｸM-PRO" w:hAnsi="HG丸ｺﾞｼｯｸM-PRO"/>
        </w:rPr>
      </w:pPr>
      <w:r w:rsidRPr="00AE0C2B">
        <w:rPr>
          <w:rFonts w:ascii="HG丸ｺﾞｼｯｸM-PRO" w:eastAsia="HG丸ｺﾞｼｯｸM-PRO" w:hAnsi="HG丸ｺﾞｼｯｸM-PRO" w:hint="eastAsia"/>
        </w:rPr>
        <w:t>社員の仕事と生活の調和のため、次のように行動計画を策定しま</w:t>
      </w:r>
      <w:r w:rsidR="00E93666">
        <w:rPr>
          <w:rFonts w:ascii="HG丸ｺﾞｼｯｸM-PRO" w:eastAsia="HG丸ｺﾞｼｯｸM-PRO" w:hAnsi="HG丸ｺﾞｼｯｸM-PRO" w:hint="eastAsia"/>
        </w:rPr>
        <w:t>した</w:t>
      </w:r>
      <w:r w:rsidRPr="00AE0C2B">
        <w:rPr>
          <w:rFonts w:ascii="HG丸ｺﾞｼｯｸM-PRO" w:eastAsia="HG丸ｺﾞｼｯｸM-PRO" w:hAnsi="HG丸ｺﾞｼｯｸM-PRO" w:hint="eastAsia"/>
        </w:rPr>
        <w:t>。</w:t>
      </w:r>
    </w:p>
    <w:p w:rsidR="00AE0C2B" w:rsidRPr="00AE0C2B" w:rsidRDefault="00AE0C2B" w:rsidP="00AE0C2B">
      <w:pPr>
        <w:rPr>
          <w:rFonts w:ascii="HG丸ｺﾞｼｯｸM-PRO" w:eastAsia="HG丸ｺﾞｼｯｸM-PRO" w:hAnsi="HG丸ｺﾞｼｯｸM-PRO"/>
        </w:rPr>
      </w:pPr>
    </w:p>
    <w:p w:rsidR="00AE0C2B" w:rsidRPr="00AE0C2B" w:rsidRDefault="00AE0C2B" w:rsidP="00AE0C2B">
      <w:pPr>
        <w:rPr>
          <w:rFonts w:ascii="HG丸ｺﾞｼｯｸM-PRO" w:eastAsia="HG丸ｺﾞｼｯｸM-PRO" w:hAnsi="HG丸ｺﾞｼｯｸM-PRO"/>
        </w:rPr>
      </w:pPr>
      <w:r w:rsidRPr="00AE0C2B">
        <w:rPr>
          <w:rFonts w:ascii="HG丸ｺﾞｼｯｸM-PRO" w:eastAsia="HG丸ｺﾞｼｯｸM-PRO" w:hAnsi="HG丸ｺﾞｼｯｸM-PRO" w:hint="eastAsia"/>
        </w:rPr>
        <w:t>計画期間</w:t>
      </w:r>
    </w:p>
    <w:p w:rsidR="00AE0C2B" w:rsidRPr="00AE0C2B" w:rsidRDefault="00AE0C2B" w:rsidP="00AE0C2B">
      <w:pPr>
        <w:rPr>
          <w:rFonts w:ascii="HG丸ｺﾞｼｯｸM-PRO" w:eastAsia="HG丸ｺﾞｼｯｸM-PRO" w:hAnsi="HG丸ｺﾞｼｯｸM-PRO"/>
        </w:rPr>
      </w:pPr>
      <w:r w:rsidRPr="00AE0C2B">
        <w:rPr>
          <w:rFonts w:ascii="HG丸ｺﾞｼｯｸM-PRO" w:eastAsia="HG丸ｺﾞｼｯｸM-PRO" w:hAnsi="HG丸ｺﾞｼｯｸM-PRO"/>
        </w:rPr>
        <w:t>2021年10月1日～2026年3月31日</w:t>
      </w:r>
      <w:bookmarkStart w:id="0" w:name="_GoBack"/>
      <w:bookmarkEnd w:id="0"/>
    </w:p>
    <w:p w:rsidR="00AE0C2B" w:rsidRPr="00AE0C2B" w:rsidRDefault="00AE0C2B" w:rsidP="00AE0C2B">
      <w:pPr>
        <w:rPr>
          <w:rFonts w:ascii="HG丸ｺﾞｼｯｸM-PRO" w:eastAsia="HG丸ｺﾞｼｯｸM-PRO" w:hAnsi="HG丸ｺﾞｼｯｸM-PRO"/>
        </w:rPr>
      </w:pPr>
    </w:p>
    <w:p w:rsidR="00AE0C2B" w:rsidRPr="00AE0C2B" w:rsidRDefault="00AE0C2B" w:rsidP="00AE0C2B">
      <w:pPr>
        <w:rPr>
          <w:rFonts w:ascii="HG丸ｺﾞｼｯｸM-PRO" w:eastAsia="HG丸ｺﾞｼｯｸM-PRO" w:hAnsi="HG丸ｺﾞｼｯｸM-PRO"/>
        </w:rPr>
      </w:pPr>
      <w:r w:rsidRPr="00AE0C2B">
        <w:rPr>
          <w:rFonts w:ascii="HG丸ｺﾞｼｯｸM-PRO" w:eastAsia="HG丸ｺﾞｼｯｸM-PRO" w:hAnsi="HG丸ｺﾞｼｯｸM-PRO" w:hint="eastAsia"/>
        </w:rPr>
        <w:t>目標</w:t>
      </w:r>
    </w:p>
    <w:p w:rsidR="00AE0C2B" w:rsidRPr="00AE0C2B" w:rsidRDefault="00AE0C2B" w:rsidP="00AE0C2B">
      <w:pPr>
        <w:rPr>
          <w:rFonts w:ascii="HG丸ｺﾞｼｯｸM-PRO" w:eastAsia="HG丸ｺﾞｼｯｸM-PRO" w:hAnsi="HG丸ｺﾞｼｯｸM-PRO"/>
        </w:rPr>
      </w:pPr>
      <w:r w:rsidRPr="00AE0C2B">
        <w:rPr>
          <w:rFonts w:ascii="HG丸ｺﾞｼｯｸM-PRO" w:eastAsia="HG丸ｺﾞｼｯｸM-PRO" w:hAnsi="HG丸ｺﾞｼｯｸM-PRO"/>
        </w:rPr>
        <w:t>2026年3月31日までに、年次有給休暇の取得日数を1人当たり平均年間7日以上とします。</w:t>
      </w:r>
    </w:p>
    <w:p w:rsidR="0098177A" w:rsidRPr="00AE0C2B" w:rsidRDefault="0098177A">
      <w:pPr>
        <w:rPr>
          <w:rFonts w:ascii="HG丸ｺﾞｼｯｸM-PRO" w:eastAsia="HG丸ｺﾞｼｯｸM-PRO" w:hAnsi="HG丸ｺﾞｼｯｸM-PRO"/>
        </w:rPr>
      </w:pPr>
    </w:p>
    <w:sectPr w:rsidR="0098177A" w:rsidRPr="00AE0C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9B7" w:rsidRDefault="00C759B7" w:rsidP="00E93666">
      <w:r>
        <w:separator/>
      </w:r>
    </w:p>
  </w:endnote>
  <w:endnote w:type="continuationSeparator" w:id="0">
    <w:p w:rsidR="00C759B7" w:rsidRDefault="00C759B7" w:rsidP="00E9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9B7" w:rsidRDefault="00C759B7" w:rsidP="00E93666">
      <w:r>
        <w:separator/>
      </w:r>
    </w:p>
  </w:footnote>
  <w:footnote w:type="continuationSeparator" w:id="0">
    <w:p w:rsidR="00C759B7" w:rsidRDefault="00C759B7" w:rsidP="00E93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2B"/>
    <w:rsid w:val="0098177A"/>
    <w:rsid w:val="00AE0C2B"/>
    <w:rsid w:val="00C759B7"/>
    <w:rsid w:val="00E93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73BE14-A710-4249-AD28-82FD4CA41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6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3666"/>
  </w:style>
  <w:style w:type="paragraph" w:styleId="a5">
    <w:name w:val="footer"/>
    <w:basedOn w:val="a"/>
    <w:link w:val="a6"/>
    <w:uiPriority w:val="99"/>
    <w:unhideWhenUsed/>
    <w:rsid w:val="00E936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3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saison</dc:creator>
  <cp:keywords/>
  <dc:description/>
  <cp:lastModifiedBy>saison</cp:lastModifiedBy>
  <cp:revision>2</cp:revision>
  <dcterms:created xsi:type="dcterms:W3CDTF">2021-10-27T03:01:00Z</dcterms:created>
  <dcterms:modified xsi:type="dcterms:W3CDTF">2021-10-27T04:15:00Z</dcterms:modified>
</cp:coreProperties>
</file>